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Pr="00AC65D6" w:rsidRDefault="005B1E80" w:rsidP="005B1E80">
      <w:pPr>
        <w:jc w:val="center"/>
        <w:rPr>
          <w:rFonts w:ascii="微软雅黑" w:eastAsia="微软雅黑" w:hAnsi="微软雅黑"/>
          <w:b/>
          <w:sz w:val="32"/>
          <w:szCs w:val="32"/>
        </w:rPr>
      </w:pPr>
      <w:r w:rsidRPr="00AC65D6">
        <w:rPr>
          <w:rFonts w:ascii="微软雅黑" w:eastAsia="微软雅黑" w:hAnsi="微软雅黑" w:hint="eastAsia"/>
          <w:b/>
          <w:sz w:val="32"/>
          <w:szCs w:val="32"/>
        </w:rPr>
        <w:t>首都临床专科（</w:t>
      </w:r>
      <w:r w:rsidR="002B3726">
        <w:rPr>
          <w:rFonts w:ascii="微软雅黑" w:eastAsia="微软雅黑" w:hAnsi="微软雅黑" w:hint="eastAsia"/>
          <w:b/>
          <w:sz w:val="32"/>
          <w:szCs w:val="32"/>
        </w:rPr>
        <w:t>风湿免疫</w:t>
      </w:r>
      <w:r w:rsidRPr="00AC65D6">
        <w:rPr>
          <w:rFonts w:ascii="微软雅黑" w:eastAsia="微软雅黑" w:hAnsi="微软雅黑" w:hint="eastAsia"/>
          <w:b/>
          <w:sz w:val="32"/>
          <w:szCs w:val="32"/>
        </w:rPr>
        <w:t>科）优势特色调查问卷</w:t>
      </w:r>
    </w:p>
    <w:p w:rsidR="00F16610" w:rsidRDefault="00F16610" w:rsidP="00DA351F">
      <w:pPr>
        <w:spacing w:line="360" w:lineRule="auto"/>
        <w:jc w:val="left"/>
        <w:rPr>
          <w:rFonts w:hint="eastAsia"/>
          <w:szCs w:val="21"/>
        </w:rPr>
      </w:pPr>
    </w:p>
    <w:p w:rsidR="00DA351F" w:rsidRPr="005B1E80" w:rsidRDefault="00DA351F" w:rsidP="00DA351F">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DA351F" w:rsidRPr="005B1E80" w:rsidRDefault="00DA351F" w:rsidP="00DA351F">
      <w:pPr>
        <w:spacing w:line="360" w:lineRule="auto"/>
        <w:ind w:firstLineChars="200" w:firstLine="420"/>
        <w:jc w:val="left"/>
        <w:rPr>
          <w:szCs w:val="21"/>
        </w:rPr>
      </w:pPr>
      <w:r w:rsidRPr="005B1E80">
        <w:rPr>
          <w:rFonts w:hint="eastAsia"/>
          <w:szCs w:val="21"/>
        </w:rPr>
        <w:t>您好！非常感谢您百忙之中抽出宝贵时间填答我们的问卷！</w:t>
      </w:r>
    </w:p>
    <w:p w:rsidR="00DA351F" w:rsidRDefault="00DA351F" w:rsidP="00DA351F">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DA351F" w:rsidRDefault="00DA351F" w:rsidP="00DA351F">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DA351F" w:rsidRPr="005E0185" w:rsidRDefault="00DA351F" w:rsidP="00DA351F">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DA351F" w:rsidRPr="00F92D34" w:rsidRDefault="00DA351F" w:rsidP="00DA351F">
      <w:pPr>
        <w:spacing w:line="360" w:lineRule="auto"/>
        <w:ind w:firstLineChars="200" w:firstLine="420"/>
        <w:rPr>
          <w:szCs w:val="21"/>
        </w:rPr>
      </w:pPr>
    </w:p>
    <w:p w:rsidR="00DA351F" w:rsidRPr="00C32E20" w:rsidRDefault="00DA351F" w:rsidP="00DA351F">
      <w:pPr>
        <w:spacing w:line="360" w:lineRule="auto"/>
        <w:ind w:firstLineChars="200" w:firstLine="420"/>
        <w:rPr>
          <w:szCs w:val="21"/>
        </w:rPr>
      </w:pPr>
    </w:p>
    <w:p w:rsidR="00DA351F" w:rsidRPr="005E0185" w:rsidRDefault="00DA351F" w:rsidP="00DA351F">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DA351F" w:rsidRPr="005E0185" w:rsidRDefault="00DA351F" w:rsidP="00DA351F">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DA351F" w:rsidRPr="005E0185" w:rsidRDefault="00DA351F" w:rsidP="00DA351F">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DA351F" w:rsidRPr="006206CB" w:rsidRDefault="00DA351F" w:rsidP="00DA351F">
      <w:pPr>
        <w:spacing w:line="360" w:lineRule="auto"/>
        <w:ind w:right="480" w:firstLineChars="200" w:firstLine="480"/>
        <w:jc w:val="right"/>
        <w:rPr>
          <w:sz w:val="24"/>
          <w:szCs w:val="24"/>
        </w:rPr>
      </w:pPr>
      <w:r>
        <w:rPr>
          <w:rFonts w:ascii="宋体" w:hAnsi="宋体" w:hint="eastAsia"/>
          <w:sz w:val="24"/>
          <w:szCs w:val="24"/>
        </w:rPr>
        <w:t>-------------------------------------------------------------</w:t>
      </w:r>
    </w:p>
    <w:p w:rsidR="00DA351F" w:rsidRPr="0096614B" w:rsidRDefault="00DA351F" w:rsidP="00DA351F">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BE2B4F" w:rsidRPr="00A01C73" w:rsidRDefault="00BE2B4F" w:rsidP="00BE2B4F">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BE2B4F" w:rsidRDefault="00BE2B4F" w:rsidP="00BE2B4F">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sidR="00197411">
        <w:rPr>
          <w:rFonts w:hint="eastAsia"/>
          <w:szCs w:val="21"/>
        </w:rPr>
        <w:t>4</w:t>
      </w:r>
      <w:r w:rsidRPr="00F92D34">
        <w:rPr>
          <w:rFonts w:hint="eastAsia"/>
          <w:szCs w:val="21"/>
        </w:rPr>
        <w:t>列处按顺序填写特色方向的优势医院，在第</w:t>
      </w:r>
      <w:r w:rsidR="00197411">
        <w:rPr>
          <w:rFonts w:hint="eastAsia"/>
          <w:szCs w:val="21"/>
        </w:rPr>
        <w:t>5</w:t>
      </w:r>
      <w:r w:rsidRPr="00F92D34">
        <w:rPr>
          <w:rFonts w:hint="eastAsia"/>
          <w:szCs w:val="21"/>
        </w:rPr>
        <w:t>列表格处填写特色诊疗领域医院的综合排名，以及需要补充说明的内容。</w:t>
      </w:r>
    </w:p>
    <w:tbl>
      <w:tblPr>
        <w:tblStyle w:val="a6"/>
        <w:tblW w:w="14142" w:type="dxa"/>
        <w:tblLook w:val="04A0"/>
      </w:tblPr>
      <w:tblGrid>
        <w:gridCol w:w="793"/>
        <w:gridCol w:w="2859"/>
        <w:gridCol w:w="3686"/>
        <w:gridCol w:w="3543"/>
        <w:gridCol w:w="3261"/>
      </w:tblGrid>
      <w:tr w:rsidR="003E664E" w:rsidTr="003E664E">
        <w:trPr>
          <w:trHeight w:val="874"/>
        </w:trPr>
        <w:tc>
          <w:tcPr>
            <w:tcW w:w="14142" w:type="dxa"/>
            <w:gridSpan w:val="5"/>
            <w:vAlign w:val="center"/>
          </w:tcPr>
          <w:p w:rsidR="003E664E" w:rsidRPr="00297BC2" w:rsidRDefault="003E664E" w:rsidP="005F62E7">
            <w:pPr>
              <w:spacing w:line="300" w:lineRule="exact"/>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AE0118" w:rsidTr="00F16610">
        <w:trPr>
          <w:trHeight w:val="874"/>
        </w:trPr>
        <w:tc>
          <w:tcPr>
            <w:tcW w:w="793" w:type="dxa"/>
            <w:vAlign w:val="center"/>
          </w:tcPr>
          <w:p w:rsidR="00AE0118" w:rsidRPr="00297BC2" w:rsidRDefault="00AE0118" w:rsidP="009A4AB7">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859" w:type="dxa"/>
            <w:vAlign w:val="center"/>
          </w:tcPr>
          <w:p w:rsidR="00AE0118" w:rsidRDefault="00AE0118" w:rsidP="003E664E">
            <w:pPr>
              <w:spacing w:line="300" w:lineRule="exact"/>
              <w:jc w:val="center"/>
              <w:rPr>
                <w:rFonts w:ascii="仿宋_GB2312" w:eastAsia="仿宋_GB2312"/>
                <w:b/>
                <w:sz w:val="24"/>
                <w:szCs w:val="24"/>
              </w:rPr>
            </w:pPr>
            <w:r w:rsidRPr="00297BC2">
              <w:rPr>
                <w:rFonts w:ascii="仿宋_GB2312" w:eastAsia="仿宋_GB2312" w:hint="eastAsia"/>
                <w:b/>
                <w:sz w:val="24"/>
                <w:szCs w:val="24"/>
              </w:rPr>
              <w:t>优势特色疾病</w:t>
            </w:r>
          </w:p>
          <w:p w:rsidR="00AE0118" w:rsidRPr="00297BC2" w:rsidRDefault="00AE0118" w:rsidP="009A4AB7">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6" w:type="dxa"/>
            <w:vAlign w:val="center"/>
          </w:tcPr>
          <w:p w:rsidR="00AE0118" w:rsidRDefault="00AE0118" w:rsidP="009A4AB7">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AE0118" w:rsidRPr="00297BC2" w:rsidRDefault="00AE0118" w:rsidP="009A4AB7">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543" w:type="dxa"/>
            <w:vAlign w:val="center"/>
          </w:tcPr>
          <w:p w:rsidR="00AE0118" w:rsidRDefault="00AE0118"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AE0118" w:rsidRPr="00297BC2" w:rsidRDefault="00AE0118"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261" w:type="dxa"/>
            <w:vAlign w:val="center"/>
          </w:tcPr>
          <w:p w:rsidR="00AE0118" w:rsidRDefault="00AE0118"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AE0118" w:rsidRPr="00297BC2" w:rsidRDefault="00AE0118"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3E664E" w:rsidRPr="002B3726" w:rsidTr="00F16610">
        <w:trPr>
          <w:trHeight w:val="63"/>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类风湿关节炎</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血清标志物</w:t>
            </w:r>
            <w:r>
              <w:rPr>
                <w:rFonts w:ascii="仿宋_GB2312" w:eastAsia="仿宋_GB2312" w:hint="eastAsia"/>
                <w:b/>
                <w:sz w:val="24"/>
                <w:szCs w:val="24"/>
              </w:rPr>
              <w:t>(____)</w:t>
            </w:r>
          </w:p>
        </w:tc>
        <w:tc>
          <w:tcPr>
            <w:tcW w:w="3543" w:type="dxa"/>
            <w:vAlign w:val="center"/>
          </w:tcPr>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EB7446">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早期诊断标准</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影像学技术</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早期优化治疗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系统性红斑</w:t>
            </w:r>
            <w:r w:rsidRPr="002B3726">
              <w:rPr>
                <w:rFonts w:ascii="仿宋_GB2312" w:eastAsia="仿宋_GB2312" w:hint="eastAsia"/>
                <w:b/>
                <w:sz w:val="24"/>
                <w:szCs w:val="24"/>
              </w:rPr>
              <w:br/>
              <w:t>狼疮</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9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规范化治疗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重症综合治疗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数据库</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9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系统性血管炎</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诊断分型</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lastRenderedPageBreak/>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实验诊断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规范化治疗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新型免疫治疗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干燥综合征</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早期诊断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免疫治疗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骨关节炎</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保护软骨改变病程药物治疗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慢病管理</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皮肌炎/</w:t>
            </w:r>
            <w:r w:rsidRPr="002B3726">
              <w:rPr>
                <w:rFonts w:ascii="仿宋_GB2312" w:eastAsia="仿宋_GB2312" w:hint="eastAsia"/>
                <w:b/>
                <w:sz w:val="24"/>
                <w:szCs w:val="24"/>
              </w:rPr>
              <w:br/>
              <w:t>多肌炎</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早期诊断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免疫治疗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痛风</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诊断及规范化治疗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lastRenderedPageBreak/>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慢病管理</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87"/>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硬皮病</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早期诊断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6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规范化治疗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综合治疗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0"/>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脊柱关节病</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影像学早期诊断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lastRenderedPageBreak/>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6"/>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免疫治疗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10</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继发性骨质疏松症（风湿性）</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早期诊断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249"/>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规范化治疗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249"/>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80"/>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11</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少见病</w:t>
            </w:r>
            <w:r>
              <w:rPr>
                <w:rFonts w:ascii="仿宋_GB2312" w:eastAsia="仿宋_GB2312" w:hint="eastAsia"/>
                <w:b/>
                <w:sz w:val="24"/>
                <w:szCs w:val="24"/>
              </w:rPr>
              <w:t>(____)</w:t>
            </w:r>
          </w:p>
        </w:tc>
        <w:tc>
          <w:tcPr>
            <w:tcW w:w="3686" w:type="dxa"/>
            <w:vMerge w:val="restart"/>
            <w:vAlign w:val="center"/>
          </w:tcPr>
          <w:p w:rsidR="003E664E" w:rsidRPr="002B3726"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（成人斯蒂尔病、IgG4相关疾病、</w:t>
            </w:r>
          </w:p>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复发性多软骨炎、脂膜炎、纤维化综合征、结节病）早期鉴别诊断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8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8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80"/>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23"/>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12</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风湿性疾病</w:t>
            </w:r>
            <w:r w:rsidRPr="002B3726">
              <w:rPr>
                <w:rFonts w:ascii="仿宋_GB2312" w:eastAsia="仿宋_GB2312" w:hint="eastAsia"/>
                <w:b/>
                <w:sz w:val="24"/>
                <w:szCs w:val="24"/>
              </w:rPr>
              <w:br/>
            </w:r>
            <w:r w:rsidRPr="002B3726">
              <w:rPr>
                <w:rFonts w:ascii="仿宋_GB2312" w:eastAsia="仿宋_GB2312" w:hint="eastAsia"/>
                <w:b/>
                <w:sz w:val="24"/>
                <w:szCs w:val="24"/>
              </w:rPr>
              <w:lastRenderedPageBreak/>
              <w:t>多脏器损伤</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lastRenderedPageBreak/>
              <w:t>间质性肺疾病的诊治</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lastRenderedPageBreak/>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五官受累性风湿病早期诊治</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肺动脉高压的诊治</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restart"/>
            <w:vAlign w:val="center"/>
          </w:tcPr>
          <w:p w:rsidR="003E664E" w:rsidRPr="00297BC2" w:rsidRDefault="003E664E" w:rsidP="009A4AB7">
            <w:pPr>
              <w:spacing w:line="300" w:lineRule="exact"/>
              <w:jc w:val="center"/>
              <w:rPr>
                <w:rFonts w:ascii="仿宋_GB2312" w:eastAsia="仿宋_GB2312"/>
                <w:b/>
                <w:sz w:val="24"/>
                <w:szCs w:val="24"/>
              </w:rPr>
            </w:pPr>
            <w:r>
              <w:rPr>
                <w:rFonts w:ascii="仿宋_GB2312" w:eastAsia="仿宋_GB2312" w:hint="eastAsia"/>
                <w:b/>
                <w:sz w:val="24"/>
                <w:szCs w:val="24"/>
              </w:rPr>
              <w:t>13</w:t>
            </w:r>
          </w:p>
        </w:tc>
        <w:tc>
          <w:tcPr>
            <w:tcW w:w="2859" w:type="dxa"/>
            <w:vMerge w:val="restart"/>
            <w:vAlign w:val="center"/>
          </w:tcPr>
          <w:p w:rsidR="003E664E" w:rsidRPr="002B3726" w:rsidRDefault="003E664E">
            <w:pPr>
              <w:rPr>
                <w:rFonts w:ascii="仿宋_GB2312" w:eastAsia="仿宋_GB2312"/>
                <w:b/>
                <w:sz w:val="24"/>
                <w:szCs w:val="24"/>
              </w:rPr>
            </w:pPr>
            <w:r w:rsidRPr="002B3726">
              <w:rPr>
                <w:rFonts w:ascii="仿宋_GB2312" w:eastAsia="仿宋_GB2312" w:hint="eastAsia"/>
                <w:b/>
                <w:sz w:val="24"/>
                <w:szCs w:val="24"/>
              </w:rPr>
              <w:t>风湿性疾病</w:t>
            </w:r>
            <w:r w:rsidRPr="002B3726">
              <w:rPr>
                <w:rFonts w:ascii="仿宋_GB2312" w:eastAsia="仿宋_GB2312" w:hint="eastAsia"/>
                <w:b/>
                <w:sz w:val="24"/>
                <w:szCs w:val="24"/>
              </w:rPr>
              <w:br/>
              <w:t>新型诊治方向</w:t>
            </w:r>
            <w:r>
              <w:rPr>
                <w:rFonts w:ascii="仿宋_GB2312" w:eastAsia="仿宋_GB2312" w:hint="eastAsia"/>
                <w:b/>
                <w:sz w:val="24"/>
                <w:szCs w:val="24"/>
              </w:rPr>
              <w:t>(____)</w:t>
            </w:r>
          </w:p>
        </w:tc>
        <w:tc>
          <w:tcPr>
            <w:tcW w:w="3686" w:type="dxa"/>
            <w:vMerge w:val="restart"/>
            <w:vAlign w:val="center"/>
          </w:tcPr>
          <w:p w:rsidR="003E664E" w:rsidRPr="00297BC2" w:rsidRDefault="003E664E" w:rsidP="002B3726">
            <w:pPr>
              <w:spacing w:line="300" w:lineRule="exact"/>
              <w:jc w:val="center"/>
              <w:rPr>
                <w:rFonts w:ascii="仿宋_GB2312" w:eastAsia="仿宋_GB2312"/>
                <w:b/>
                <w:sz w:val="24"/>
                <w:szCs w:val="24"/>
              </w:rPr>
            </w:pPr>
            <w:r w:rsidRPr="002B3726">
              <w:rPr>
                <w:rFonts w:ascii="仿宋_GB2312" w:eastAsia="仿宋_GB2312" w:hint="eastAsia"/>
                <w:b/>
                <w:sz w:val="24"/>
                <w:szCs w:val="24"/>
              </w:rPr>
              <w:t>自身抗体监测</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restart"/>
            <w:vAlign w:val="center"/>
          </w:tcPr>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p w:rsidR="003E664E"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2B3726">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影像学诊断</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623"/>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restart"/>
            <w:vAlign w:val="center"/>
          </w:tcPr>
          <w:p w:rsidR="003E664E" w:rsidRPr="00297BC2" w:rsidRDefault="003E664E" w:rsidP="009A4AB7">
            <w:pPr>
              <w:spacing w:line="300" w:lineRule="exact"/>
              <w:jc w:val="center"/>
              <w:rPr>
                <w:rFonts w:ascii="仿宋_GB2312" w:eastAsia="仿宋_GB2312"/>
                <w:b/>
                <w:sz w:val="24"/>
                <w:szCs w:val="24"/>
              </w:rPr>
            </w:pPr>
            <w:r w:rsidRPr="002B3726">
              <w:rPr>
                <w:rFonts w:ascii="仿宋_GB2312" w:eastAsia="仿宋_GB2312" w:hint="eastAsia"/>
                <w:b/>
                <w:sz w:val="24"/>
                <w:szCs w:val="24"/>
              </w:rPr>
              <w:t>免疫吸附治疗</w:t>
            </w:r>
            <w:r>
              <w:rPr>
                <w:rFonts w:ascii="仿宋_GB2312" w:eastAsia="仿宋_GB2312" w:hint="eastAsia"/>
                <w:b/>
                <w:sz w:val="24"/>
                <w:szCs w:val="24"/>
              </w:rPr>
              <w:t>(____)</w:t>
            </w: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r w:rsidR="003E664E" w:rsidRPr="002B3726" w:rsidTr="00F16610">
        <w:trPr>
          <w:trHeight w:val="165"/>
        </w:trPr>
        <w:tc>
          <w:tcPr>
            <w:tcW w:w="793" w:type="dxa"/>
            <w:vMerge/>
            <w:vAlign w:val="center"/>
          </w:tcPr>
          <w:p w:rsidR="003E664E" w:rsidRPr="00297BC2" w:rsidRDefault="003E664E" w:rsidP="009A4AB7">
            <w:pPr>
              <w:spacing w:line="300" w:lineRule="exact"/>
              <w:jc w:val="center"/>
              <w:rPr>
                <w:rFonts w:ascii="仿宋_GB2312" w:eastAsia="仿宋_GB2312"/>
                <w:b/>
                <w:sz w:val="24"/>
                <w:szCs w:val="24"/>
              </w:rPr>
            </w:pPr>
          </w:p>
        </w:tc>
        <w:tc>
          <w:tcPr>
            <w:tcW w:w="2859" w:type="dxa"/>
            <w:vMerge/>
            <w:vAlign w:val="center"/>
          </w:tcPr>
          <w:p w:rsidR="003E664E" w:rsidRPr="002B3726" w:rsidRDefault="003E664E">
            <w:pPr>
              <w:rPr>
                <w:rFonts w:ascii="仿宋_GB2312" w:eastAsia="仿宋_GB2312"/>
                <w:b/>
                <w:sz w:val="24"/>
                <w:szCs w:val="24"/>
              </w:rPr>
            </w:pPr>
          </w:p>
        </w:tc>
        <w:tc>
          <w:tcPr>
            <w:tcW w:w="3686" w:type="dxa"/>
            <w:vMerge/>
            <w:vAlign w:val="center"/>
          </w:tcPr>
          <w:p w:rsidR="003E664E" w:rsidRPr="002B3726" w:rsidRDefault="003E664E" w:rsidP="009A4AB7">
            <w:pPr>
              <w:spacing w:line="300" w:lineRule="exact"/>
              <w:jc w:val="center"/>
              <w:rPr>
                <w:rFonts w:ascii="仿宋_GB2312" w:eastAsia="仿宋_GB2312"/>
                <w:b/>
                <w:sz w:val="24"/>
                <w:szCs w:val="24"/>
              </w:rPr>
            </w:pPr>
          </w:p>
        </w:tc>
        <w:tc>
          <w:tcPr>
            <w:tcW w:w="3543" w:type="dxa"/>
            <w:vAlign w:val="center"/>
          </w:tcPr>
          <w:p w:rsidR="003E664E" w:rsidRPr="00297BC2" w:rsidRDefault="003E664E" w:rsidP="004803A8">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261" w:type="dxa"/>
            <w:vMerge/>
            <w:vAlign w:val="center"/>
          </w:tcPr>
          <w:p w:rsidR="003E664E" w:rsidRPr="00297BC2" w:rsidRDefault="003E664E" w:rsidP="005F62E7">
            <w:pPr>
              <w:spacing w:line="300" w:lineRule="exact"/>
              <w:jc w:val="center"/>
              <w:rPr>
                <w:rFonts w:ascii="仿宋_GB2312" w:eastAsia="仿宋_GB2312"/>
                <w:b/>
                <w:sz w:val="24"/>
                <w:szCs w:val="24"/>
              </w:rPr>
            </w:pPr>
          </w:p>
        </w:tc>
      </w:tr>
    </w:tbl>
    <w:p w:rsidR="003C7B44" w:rsidRPr="005F62E7" w:rsidRDefault="003C7B44" w:rsidP="005F62E7">
      <w:pPr>
        <w:spacing w:line="300" w:lineRule="exact"/>
        <w:jc w:val="center"/>
        <w:rPr>
          <w:rFonts w:ascii="仿宋_GB2312" w:eastAsia="仿宋_GB2312"/>
          <w:b/>
          <w:sz w:val="24"/>
          <w:szCs w:val="24"/>
        </w:rPr>
      </w:pPr>
    </w:p>
    <w:sectPr w:rsidR="003C7B44"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9D" w:rsidRDefault="00BC479D" w:rsidP="005B1E80">
      <w:r>
        <w:separator/>
      </w:r>
    </w:p>
  </w:endnote>
  <w:endnote w:type="continuationSeparator" w:id="1">
    <w:p w:rsidR="00BC479D" w:rsidRDefault="00BC479D"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FA121B">
              <w:rPr>
                <w:b/>
                <w:sz w:val="24"/>
                <w:szCs w:val="24"/>
              </w:rPr>
              <w:fldChar w:fldCharType="begin"/>
            </w:r>
            <w:r>
              <w:rPr>
                <w:b/>
              </w:rPr>
              <w:instrText>PAGE</w:instrText>
            </w:r>
            <w:r w:rsidR="00FA121B">
              <w:rPr>
                <w:b/>
                <w:sz w:val="24"/>
                <w:szCs w:val="24"/>
              </w:rPr>
              <w:fldChar w:fldCharType="separate"/>
            </w:r>
            <w:r w:rsidR="00F16610">
              <w:rPr>
                <w:b/>
                <w:noProof/>
              </w:rPr>
              <w:t>3</w:t>
            </w:r>
            <w:r w:rsidR="00FA121B">
              <w:rPr>
                <w:b/>
                <w:sz w:val="24"/>
                <w:szCs w:val="24"/>
              </w:rPr>
              <w:fldChar w:fldCharType="end"/>
            </w:r>
            <w:r>
              <w:rPr>
                <w:lang w:val="zh-CN"/>
              </w:rPr>
              <w:t xml:space="preserve"> / </w:t>
            </w:r>
            <w:r w:rsidR="00FA121B">
              <w:rPr>
                <w:b/>
                <w:sz w:val="24"/>
                <w:szCs w:val="24"/>
              </w:rPr>
              <w:fldChar w:fldCharType="begin"/>
            </w:r>
            <w:r>
              <w:rPr>
                <w:b/>
              </w:rPr>
              <w:instrText>NUMPAGES</w:instrText>
            </w:r>
            <w:r w:rsidR="00FA121B">
              <w:rPr>
                <w:b/>
                <w:sz w:val="24"/>
                <w:szCs w:val="24"/>
              </w:rPr>
              <w:fldChar w:fldCharType="separate"/>
            </w:r>
            <w:r w:rsidR="00F16610">
              <w:rPr>
                <w:b/>
                <w:noProof/>
              </w:rPr>
              <w:t>9</w:t>
            </w:r>
            <w:r w:rsidR="00FA121B">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9D" w:rsidRDefault="00BC479D" w:rsidP="005B1E80">
      <w:r>
        <w:separator/>
      </w:r>
    </w:p>
  </w:footnote>
  <w:footnote w:type="continuationSeparator" w:id="1">
    <w:p w:rsidR="00BC479D" w:rsidRDefault="00BC479D"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131E0F"/>
    <w:rsid w:val="00197411"/>
    <w:rsid w:val="001B75F3"/>
    <w:rsid w:val="002148A7"/>
    <w:rsid w:val="00297BC2"/>
    <w:rsid w:val="00297EDF"/>
    <w:rsid w:val="002B3726"/>
    <w:rsid w:val="002C5ED5"/>
    <w:rsid w:val="002D0FC8"/>
    <w:rsid w:val="002F3455"/>
    <w:rsid w:val="002F4152"/>
    <w:rsid w:val="003353EA"/>
    <w:rsid w:val="00382817"/>
    <w:rsid w:val="003B182A"/>
    <w:rsid w:val="003B5539"/>
    <w:rsid w:val="003C41F5"/>
    <w:rsid w:val="003C7B44"/>
    <w:rsid w:val="003E664E"/>
    <w:rsid w:val="003E67A8"/>
    <w:rsid w:val="00425F83"/>
    <w:rsid w:val="00477AC6"/>
    <w:rsid w:val="0049231C"/>
    <w:rsid w:val="004C330B"/>
    <w:rsid w:val="004E675C"/>
    <w:rsid w:val="005B1E80"/>
    <w:rsid w:val="005E0185"/>
    <w:rsid w:val="005F62E7"/>
    <w:rsid w:val="006135D6"/>
    <w:rsid w:val="006F2ED6"/>
    <w:rsid w:val="007C18F7"/>
    <w:rsid w:val="0086071B"/>
    <w:rsid w:val="008F64D6"/>
    <w:rsid w:val="00921FF3"/>
    <w:rsid w:val="009A4AB7"/>
    <w:rsid w:val="00A40AF1"/>
    <w:rsid w:val="00A56D3E"/>
    <w:rsid w:val="00AC65D6"/>
    <w:rsid w:val="00AE0118"/>
    <w:rsid w:val="00AE74E7"/>
    <w:rsid w:val="00B44A72"/>
    <w:rsid w:val="00BB297B"/>
    <w:rsid w:val="00BC479D"/>
    <w:rsid w:val="00BE2B4F"/>
    <w:rsid w:val="00C04B2E"/>
    <w:rsid w:val="00C25B73"/>
    <w:rsid w:val="00C32E20"/>
    <w:rsid w:val="00D33D39"/>
    <w:rsid w:val="00D61049"/>
    <w:rsid w:val="00D75335"/>
    <w:rsid w:val="00DA295F"/>
    <w:rsid w:val="00DA351F"/>
    <w:rsid w:val="00E12D60"/>
    <w:rsid w:val="00E14054"/>
    <w:rsid w:val="00EB7446"/>
    <w:rsid w:val="00EC5643"/>
    <w:rsid w:val="00F16610"/>
    <w:rsid w:val="00F3459B"/>
    <w:rsid w:val="00FA1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A351F"/>
    <w:pPr>
      <w:ind w:firstLineChars="200" w:firstLine="420"/>
    </w:pPr>
  </w:style>
</w:styles>
</file>

<file path=word/webSettings.xml><?xml version="1.0" encoding="utf-8"?>
<w:webSettings xmlns:r="http://schemas.openxmlformats.org/officeDocument/2006/relationships" xmlns:w="http://schemas.openxmlformats.org/wordprocessingml/2006/main">
  <w:divs>
    <w:div w:id="880021147">
      <w:bodyDiv w:val="1"/>
      <w:marLeft w:val="0"/>
      <w:marRight w:val="0"/>
      <w:marTop w:val="0"/>
      <w:marBottom w:val="0"/>
      <w:divBdr>
        <w:top w:val="none" w:sz="0" w:space="0" w:color="auto"/>
        <w:left w:val="none" w:sz="0" w:space="0" w:color="auto"/>
        <w:bottom w:val="none" w:sz="0" w:space="0" w:color="auto"/>
        <w:right w:val="none" w:sz="0" w:space="0" w:color="auto"/>
      </w:divBdr>
    </w:div>
    <w:div w:id="1323852002">
      <w:bodyDiv w:val="1"/>
      <w:marLeft w:val="0"/>
      <w:marRight w:val="0"/>
      <w:marTop w:val="0"/>
      <w:marBottom w:val="0"/>
      <w:divBdr>
        <w:top w:val="none" w:sz="0" w:space="0" w:color="auto"/>
        <w:left w:val="none" w:sz="0" w:space="0" w:color="auto"/>
        <w:bottom w:val="none" w:sz="0" w:space="0" w:color="auto"/>
        <w:right w:val="none" w:sz="0" w:space="0" w:color="auto"/>
      </w:divBdr>
    </w:div>
    <w:div w:id="13916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490</Words>
  <Characters>2795</Characters>
  <Application>Microsoft Office Word</Application>
  <DocSecurity>0</DocSecurity>
  <Lines>23</Lines>
  <Paragraphs>6</Paragraphs>
  <ScaleCrop>false</ScaleCrop>
  <Company>Microsoft</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28</cp:revision>
  <dcterms:created xsi:type="dcterms:W3CDTF">2014-09-25T11:31:00Z</dcterms:created>
  <dcterms:modified xsi:type="dcterms:W3CDTF">2014-09-28T06:15:00Z</dcterms:modified>
</cp:coreProperties>
</file>