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2020</w:t>
      </w:r>
      <w:r>
        <w:rPr>
          <w:rFonts w:hint="eastAsia"/>
          <w:b/>
          <w:bCs/>
          <w:sz w:val="32"/>
          <w:szCs w:val="32"/>
        </w:rPr>
        <w:t>年国家科学技术进步奖提名项目公示</w:t>
      </w:r>
    </w:p>
    <w:p>
      <w:pPr>
        <w:pStyle w:val="6"/>
        <w:rPr>
          <w:sz w:val="32"/>
          <w:szCs w:val="32"/>
        </w:rPr>
      </w:pPr>
    </w:p>
    <w:p>
      <w:pPr>
        <w:pStyle w:val="6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一、项目名称</w:t>
      </w:r>
    </w:p>
    <w:p>
      <w:pPr>
        <w:pStyle w:val="6"/>
        <w:ind w:firstLine="546" w:firstLineChars="195"/>
        <w:rPr>
          <w:rFonts w:hAnsi="微软雅黑"/>
          <w:sz w:val="28"/>
          <w:szCs w:val="28"/>
        </w:rPr>
      </w:pPr>
      <w:bookmarkStart w:id="0" w:name="_GoBack"/>
      <w:r>
        <w:rPr>
          <w:rFonts w:hint="eastAsia" w:hAnsi="微软雅黑"/>
          <w:sz w:val="28"/>
          <w:szCs w:val="28"/>
        </w:rPr>
        <w:t>中药组方新策略与新药创制关键技术及其产业应用</w:t>
      </w:r>
      <w:bookmarkEnd w:id="0"/>
    </w:p>
    <w:p>
      <w:pPr>
        <w:pStyle w:val="6"/>
        <w:rPr>
          <w:rFonts w:hAnsi="微软雅黑"/>
          <w:sz w:val="28"/>
          <w:szCs w:val="28"/>
        </w:rPr>
      </w:pPr>
      <w:r>
        <w:rPr>
          <w:rFonts w:hint="eastAsia" w:hAnsi="微软雅黑"/>
          <w:b/>
          <w:bCs/>
          <w:sz w:val="28"/>
          <w:szCs w:val="28"/>
        </w:rPr>
        <w:t>二、提名者</w:t>
      </w:r>
    </w:p>
    <w:p>
      <w:pPr>
        <w:pStyle w:val="6"/>
        <w:ind w:firstLine="546" w:firstLineChars="195"/>
        <w:rPr>
          <w:rFonts w:hAnsi="微软雅黑"/>
          <w:sz w:val="28"/>
          <w:szCs w:val="28"/>
        </w:rPr>
      </w:pPr>
      <w:r>
        <w:rPr>
          <w:rFonts w:hAnsi="微软雅黑"/>
          <w:sz w:val="28"/>
          <w:szCs w:val="28"/>
        </w:rPr>
        <w:t>陕西省</w:t>
      </w:r>
    </w:p>
    <w:p>
      <w:pPr>
        <w:pStyle w:val="6"/>
        <w:rPr>
          <w:rFonts w:hAnsi="微软雅黑"/>
          <w:sz w:val="28"/>
          <w:szCs w:val="28"/>
        </w:rPr>
      </w:pPr>
      <w:r>
        <w:rPr>
          <w:rFonts w:hint="eastAsia" w:hAnsi="微软雅黑"/>
          <w:b/>
          <w:bCs/>
          <w:sz w:val="28"/>
          <w:szCs w:val="28"/>
        </w:rPr>
        <w:t>三、提名类型及等级</w:t>
      </w:r>
    </w:p>
    <w:p>
      <w:pPr>
        <w:pStyle w:val="6"/>
        <w:ind w:firstLine="546" w:firstLineChars="195"/>
        <w:rPr>
          <w:rFonts w:hAnsi="微软雅黑"/>
          <w:sz w:val="28"/>
          <w:szCs w:val="28"/>
        </w:rPr>
      </w:pPr>
      <w:r>
        <w:rPr>
          <w:rFonts w:hAnsi="微软雅黑"/>
          <w:sz w:val="28"/>
          <w:szCs w:val="28"/>
        </w:rPr>
        <w:t>国家科学技术进步奖二等奖。</w:t>
      </w:r>
    </w:p>
    <w:p>
      <w:pPr>
        <w:pStyle w:val="6"/>
        <w:rPr>
          <w:rFonts w:hAnsi="微软雅黑"/>
          <w:sz w:val="28"/>
          <w:szCs w:val="28"/>
        </w:rPr>
      </w:pPr>
      <w:r>
        <w:rPr>
          <w:rFonts w:hint="eastAsia" w:hAnsi="微软雅黑"/>
          <w:b/>
          <w:bCs/>
          <w:sz w:val="28"/>
          <w:szCs w:val="28"/>
        </w:rPr>
        <w:t>四、主要完成人（完成单位）（含排序）</w:t>
      </w:r>
    </w:p>
    <w:p>
      <w:pPr>
        <w:pStyle w:val="6"/>
        <w:ind w:firstLine="546" w:firstLineChars="195"/>
        <w:rPr>
          <w:rFonts w:hAnsi="微软雅黑"/>
          <w:sz w:val="28"/>
          <w:szCs w:val="28"/>
        </w:rPr>
      </w:pPr>
      <w:r>
        <w:rPr>
          <w:rFonts w:hAnsi="微软雅黑"/>
          <w:sz w:val="28"/>
          <w:szCs w:val="28"/>
        </w:rPr>
        <w:t>郑晓晖（西北大学）、王四旺（中国人民解放军空军军医大学）、赵新锋（西北大学）、</w:t>
      </w:r>
      <w:r>
        <w:rPr>
          <w:rFonts w:hint="eastAsia" w:hAnsi="微软雅黑"/>
          <w:sz w:val="28"/>
          <w:szCs w:val="28"/>
        </w:rPr>
        <w:t>李子健（北京大学第三医院）、郑小璞（西安交通大学医学院第一附属医院）、谢艳华（</w:t>
      </w:r>
      <w:r>
        <w:rPr>
          <w:rFonts w:hAnsi="微软雅黑"/>
          <w:sz w:val="28"/>
          <w:szCs w:val="28"/>
        </w:rPr>
        <w:t>中国人民解放军空军军医大学</w:t>
      </w:r>
      <w:r>
        <w:rPr>
          <w:rFonts w:hint="eastAsia" w:hAnsi="微软雅黑"/>
          <w:sz w:val="28"/>
          <w:szCs w:val="28"/>
        </w:rPr>
        <w:t>），刘可春（山东省科学院生物研究所）、张幼怡（北京大学第三医院）、吴芳（西安世纪盛康药业有限公司）、涂云辉（长春雷允上药业有限公司）</w:t>
      </w:r>
    </w:p>
    <w:p>
      <w:pPr>
        <w:pStyle w:val="6"/>
        <w:rPr>
          <w:rFonts w:hAnsi="微软雅黑"/>
          <w:b/>
          <w:bCs/>
          <w:sz w:val="28"/>
          <w:szCs w:val="28"/>
        </w:rPr>
      </w:pPr>
      <w:r>
        <w:rPr>
          <w:rFonts w:hint="eastAsia" w:hAnsi="微软雅黑"/>
          <w:b/>
          <w:bCs/>
          <w:sz w:val="28"/>
          <w:szCs w:val="28"/>
        </w:rPr>
        <w:t>五、主要知识产权目录</w:t>
      </w:r>
    </w:p>
    <w:tbl>
      <w:tblPr>
        <w:tblStyle w:val="4"/>
        <w:tblW w:w="154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2702"/>
        <w:gridCol w:w="896"/>
        <w:gridCol w:w="2069"/>
        <w:gridCol w:w="1344"/>
        <w:gridCol w:w="1820"/>
        <w:gridCol w:w="1672"/>
        <w:gridCol w:w="2239"/>
        <w:gridCol w:w="13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宋体" w:eastAsia="宋体" w:cs="Times New Roman"/>
                <w:color w:val="0D0D0D"/>
                <w:szCs w:val="21"/>
              </w:rPr>
            </w:pPr>
            <w:r>
              <w:rPr>
                <w:rFonts w:ascii="Times New Roman" w:hAnsi="宋体" w:eastAsia="宋体" w:cs="Times New Roman"/>
                <w:color w:val="0D0D0D"/>
                <w:szCs w:val="21"/>
              </w:rPr>
              <w:t>知识产权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宋体" w:eastAsia="宋体" w:cs="Times New Roman"/>
                <w:color w:val="0D0D0D"/>
                <w:szCs w:val="21"/>
              </w:rPr>
              <w:t>（标准）类别</w:t>
            </w:r>
          </w:p>
        </w:tc>
        <w:tc>
          <w:tcPr>
            <w:tcW w:w="270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宋体" w:eastAsia="宋体" w:cs="Times New Roman"/>
                <w:color w:val="0D0D0D"/>
                <w:szCs w:val="21"/>
              </w:rPr>
            </w:pPr>
            <w:r>
              <w:rPr>
                <w:rFonts w:ascii="Times New Roman" w:hAnsi="宋体" w:eastAsia="宋体" w:cs="Times New Roman"/>
                <w:color w:val="0D0D0D"/>
                <w:szCs w:val="21"/>
              </w:rPr>
              <w:t>知识产权（标准）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宋体" w:eastAsia="宋体" w:cs="Times New Roman"/>
                <w:color w:val="0D0D0D"/>
                <w:szCs w:val="21"/>
              </w:rPr>
              <w:t>具体名称</w:t>
            </w:r>
          </w:p>
        </w:tc>
        <w:tc>
          <w:tcPr>
            <w:tcW w:w="89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宋体" w:eastAsia="宋体" w:cs="Times New Roman"/>
                <w:color w:val="0D0D0D"/>
                <w:szCs w:val="21"/>
              </w:rPr>
            </w:pPr>
            <w:r>
              <w:rPr>
                <w:rFonts w:ascii="Times New Roman" w:hAnsi="宋体" w:eastAsia="宋体" w:cs="Times New Roman"/>
                <w:color w:val="0D0D0D"/>
                <w:szCs w:val="21"/>
              </w:rPr>
              <w:t>国家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宋体" w:eastAsia="宋体" w:cs="Times New Roman"/>
                <w:color w:val="0D0D0D"/>
                <w:szCs w:val="21"/>
              </w:rPr>
              <w:t>（地区）</w:t>
            </w:r>
          </w:p>
        </w:tc>
        <w:tc>
          <w:tcPr>
            <w:tcW w:w="206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宋体" w:eastAsia="宋体" w:cs="Times New Roman"/>
                <w:color w:val="0D0D0D"/>
                <w:szCs w:val="21"/>
              </w:rPr>
            </w:pPr>
            <w:r>
              <w:rPr>
                <w:rFonts w:ascii="Times New Roman" w:hAnsi="宋体" w:eastAsia="宋体" w:cs="Times New Roman"/>
                <w:color w:val="0D0D0D"/>
                <w:szCs w:val="21"/>
              </w:rPr>
              <w:t>授权号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宋体" w:eastAsia="宋体" w:cs="Times New Roman"/>
                <w:color w:val="0D0D0D"/>
                <w:szCs w:val="21"/>
              </w:rPr>
              <w:t>（标准编号）</w:t>
            </w:r>
          </w:p>
        </w:tc>
        <w:tc>
          <w:tcPr>
            <w:tcW w:w="134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宋体" w:eastAsia="宋体" w:cs="Times New Roman"/>
                <w:color w:val="0D0D0D"/>
                <w:szCs w:val="21"/>
              </w:rPr>
            </w:pPr>
            <w:r>
              <w:rPr>
                <w:rFonts w:ascii="Times New Roman" w:hAnsi="宋体" w:eastAsia="宋体" w:cs="Times New Roman"/>
                <w:color w:val="0D0D0D"/>
                <w:szCs w:val="21"/>
              </w:rPr>
              <w:t>授权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宋体" w:eastAsia="宋体" w:cs="Times New Roman"/>
                <w:color w:val="0D0D0D"/>
                <w:szCs w:val="21"/>
              </w:rPr>
              <w:t>（标准发布）日期</w:t>
            </w:r>
          </w:p>
        </w:tc>
        <w:tc>
          <w:tcPr>
            <w:tcW w:w="18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宋体" w:eastAsia="宋体" w:cs="Times New Roman"/>
                <w:color w:val="0D0D0D"/>
                <w:szCs w:val="21"/>
              </w:rPr>
              <w:t>证书编号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宋体" w:eastAsia="宋体" w:cs="Times New Roman"/>
                <w:color w:val="0D0D0D"/>
                <w:szCs w:val="21"/>
              </w:rPr>
              <w:t>（标准批准发布部门）</w:t>
            </w: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宋体" w:eastAsia="宋体" w:cs="Times New Roman"/>
                <w:color w:val="0D0D0D"/>
                <w:szCs w:val="21"/>
              </w:rPr>
            </w:pPr>
            <w:r>
              <w:rPr>
                <w:rFonts w:ascii="Times New Roman" w:hAnsi="宋体" w:eastAsia="宋体" w:cs="Times New Roman"/>
                <w:color w:val="0D0D0D"/>
                <w:szCs w:val="21"/>
              </w:rPr>
              <w:t>权利人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宋体" w:eastAsia="宋体" w:cs="Times New Roman"/>
                <w:color w:val="0D0D0D"/>
                <w:szCs w:val="21"/>
              </w:rPr>
              <w:t>（标准起草单位）</w:t>
            </w:r>
          </w:p>
        </w:tc>
        <w:tc>
          <w:tcPr>
            <w:tcW w:w="223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宋体" w:eastAsia="宋体" w:cs="Times New Roman"/>
                <w:color w:val="0D0D0D"/>
                <w:szCs w:val="21"/>
              </w:rPr>
            </w:pPr>
            <w:r>
              <w:rPr>
                <w:rFonts w:ascii="Times New Roman" w:hAnsi="宋体" w:eastAsia="宋体" w:cs="Times New Roman"/>
                <w:color w:val="0D0D0D"/>
                <w:szCs w:val="21"/>
              </w:rPr>
              <w:t>发明人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宋体" w:eastAsia="宋体" w:cs="Times New Roman"/>
                <w:color w:val="0D0D0D"/>
                <w:szCs w:val="21"/>
              </w:rPr>
              <w:t>（标准起草人）</w:t>
            </w: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宋体" w:eastAsia="宋体" w:cs="Times New Roman"/>
                <w:color w:val="0D0D0D"/>
                <w:szCs w:val="21"/>
              </w:rPr>
            </w:pPr>
            <w:r>
              <w:rPr>
                <w:rFonts w:ascii="Times New Roman" w:hAnsi="宋体" w:eastAsia="宋体" w:cs="Times New Roman"/>
                <w:color w:val="0D0D0D"/>
                <w:szCs w:val="21"/>
              </w:rPr>
              <w:t>发明专利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宋体" w:eastAsia="宋体" w:cs="Times New Roman"/>
                <w:color w:val="0D0D0D"/>
                <w:szCs w:val="21"/>
              </w:rPr>
              <w:t>（标准）有效状态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宋体" w:eastAsia="宋体" w:cs="Times New Roman"/>
                <w:color w:val="0D0D0D"/>
                <w:szCs w:val="21"/>
              </w:rPr>
              <w:t>新药证书</w:t>
            </w:r>
          </w:p>
        </w:tc>
        <w:tc>
          <w:tcPr>
            <w:tcW w:w="270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宋体" w:eastAsia="宋体" w:cs="Times New Roman"/>
                <w:color w:val="0D0D0D"/>
                <w:szCs w:val="21"/>
              </w:rPr>
              <w:t>安替可胶囊</w:t>
            </w:r>
          </w:p>
        </w:tc>
        <w:tc>
          <w:tcPr>
            <w:tcW w:w="89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中  国</w:t>
            </w:r>
          </w:p>
        </w:tc>
        <w:tc>
          <w:tcPr>
            <w:tcW w:w="206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/</w:t>
            </w:r>
          </w:p>
        </w:tc>
        <w:tc>
          <w:tcPr>
            <w:tcW w:w="134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1995.12.05</w:t>
            </w:r>
          </w:p>
        </w:tc>
        <w:tc>
          <w:tcPr>
            <w:tcW w:w="18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(95)卫药证字Z-97号</w:t>
            </w:r>
          </w:p>
        </w:tc>
        <w:tc>
          <w:tcPr>
            <w:tcW w:w="1672" w:type="dxa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中国人民解放空军军医大学</w:t>
            </w:r>
          </w:p>
        </w:tc>
        <w:tc>
          <w:tcPr>
            <w:tcW w:w="223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王四旺，朱玲珍，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谢艳华，涂云辉</w:t>
            </w: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已实施转让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>PCT</w:t>
            </w:r>
            <w:r>
              <w:rPr>
                <w:rFonts w:ascii="Times New Roman" w:hAnsi="宋体" w:eastAsia="宋体" w:cs="Times New Roman"/>
                <w:color w:val="0D0D0D"/>
                <w:szCs w:val="21"/>
              </w:rPr>
              <w:t>发明专利</w:t>
            </w:r>
          </w:p>
        </w:tc>
        <w:tc>
          <w:tcPr>
            <w:tcW w:w="270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>取代β-苯基-α-羟基丙酸衍生物、其合成方法及其用途</w:t>
            </w:r>
          </w:p>
        </w:tc>
        <w:tc>
          <w:tcPr>
            <w:tcW w:w="89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国  际</w:t>
            </w:r>
          </w:p>
        </w:tc>
        <w:tc>
          <w:tcPr>
            <w:tcW w:w="206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PCT/CN2007/001550</w:t>
            </w:r>
          </w:p>
        </w:tc>
        <w:tc>
          <w:tcPr>
            <w:tcW w:w="134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2007.11.22</w:t>
            </w:r>
          </w:p>
        </w:tc>
        <w:tc>
          <w:tcPr>
            <w:tcW w:w="18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WO2007/131446 A1</w:t>
            </w: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西北大学</w:t>
            </w:r>
          </w:p>
        </w:tc>
        <w:tc>
          <w:tcPr>
            <w:tcW w:w="223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郑晓晖，王世祥，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赵新锋，张群正</w:t>
            </w: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有  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>PCT</w:t>
            </w:r>
            <w:r>
              <w:rPr>
                <w:rFonts w:ascii="Times New Roman" w:hAnsi="宋体" w:eastAsia="宋体" w:cs="Times New Roman"/>
                <w:color w:val="0D0D0D"/>
                <w:szCs w:val="21"/>
              </w:rPr>
              <w:t>发明专利</w:t>
            </w:r>
          </w:p>
        </w:tc>
        <w:tc>
          <w:tcPr>
            <w:tcW w:w="270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>α-细辛醇酯及其制备方法与应用</w:t>
            </w:r>
          </w:p>
        </w:tc>
        <w:tc>
          <w:tcPr>
            <w:tcW w:w="89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国  际</w:t>
            </w:r>
          </w:p>
        </w:tc>
        <w:tc>
          <w:tcPr>
            <w:tcW w:w="206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PCT/CN2015/095686</w:t>
            </w:r>
          </w:p>
        </w:tc>
        <w:tc>
          <w:tcPr>
            <w:tcW w:w="134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2016.06.02</w:t>
            </w:r>
          </w:p>
        </w:tc>
        <w:tc>
          <w:tcPr>
            <w:tcW w:w="18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WO2016/082780 A1</w:t>
            </w: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西北大学</w:t>
            </w:r>
          </w:p>
        </w:tc>
        <w:tc>
          <w:tcPr>
            <w:tcW w:w="223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郑晓晖，秦方刚，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白亚军，王世祥，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张毅，何希瑞，刘佩</w:t>
            </w: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有  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>PCT</w:t>
            </w:r>
            <w:r>
              <w:rPr>
                <w:rFonts w:ascii="Times New Roman" w:hAnsi="宋体" w:eastAsia="宋体" w:cs="Times New Roman"/>
                <w:color w:val="0D0D0D"/>
                <w:szCs w:val="21"/>
              </w:rPr>
              <w:t>发明专利</w:t>
            </w:r>
          </w:p>
        </w:tc>
        <w:tc>
          <w:tcPr>
            <w:tcW w:w="270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>一类三肽化合物及其制备方法与应用</w:t>
            </w:r>
          </w:p>
        </w:tc>
        <w:tc>
          <w:tcPr>
            <w:tcW w:w="89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国  际</w:t>
            </w:r>
          </w:p>
        </w:tc>
        <w:tc>
          <w:tcPr>
            <w:tcW w:w="206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PCT/CN2015/095758</w:t>
            </w:r>
          </w:p>
        </w:tc>
        <w:tc>
          <w:tcPr>
            <w:tcW w:w="134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2016.06.02</w:t>
            </w:r>
          </w:p>
        </w:tc>
        <w:tc>
          <w:tcPr>
            <w:tcW w:w="18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WO2016/082786 A1</w:t>
            </w: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西北大学</w:t>
            </w:r>
          </w:p>
        </w:tc>
        <w:tc>
          <w:tcPr>
            <w:tcW w:w="223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郑晓晖，白亚军，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秦方刚，刘佩，方佳成，何希瑞，王笑笑</w:t>
            </w: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有  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宋体" w:eastAsia="宋体" w:cs="Times New Roman"/>
                <w:color w:val="0D0D0D"/>
                <w:szCs w:val="21"/>
              </w:rPr>
              <w:t>发明专利</w:t>
            </w:r>
          </w:p>
        </w:tc>
        <w:tc>
          <w:tcPr>
            <w:tcW w:w="270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b/>
                <w:color w:val="0D0D0D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D0D0D"/>
                <w:szCs w:val="21"/>
              </w:rPr>
              <w:t>一种筛选抗血管生成活性物质的方法</w:t>
            </w:r>
          </w:p>
        </w:tc>
        <w:tc>
          <w:tcPr>
            <w:tcW w:w="89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b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中  国</w:t>
            </w:r>
          </w:p>
        </w:tc>
        <w:tc>
          <w:tcPr>
            <w:tcW w:w="206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>ZL</w:t>
            </w: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.</w:t>
            </w: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>201110284414.8</w:t>
            </w:r>
          </w:p>
        </w:tc>
        <w:tc>
          <w:tcPr>
            <w:tcW w:w="134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2014.04.02</w:t>
            </w:r>
          </w:p>
        </w:tc>
        <w:tc>
          <w:tcPr>
            <w:tcW w:w="18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第1370981号</w:t>
            </w: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>山东省科学院生物研究所</w:t>
            </w:r>
          </w:p>
        </w:tc>
        <w:tc>
          <w:tcPr>
            <w:tcW w:w="223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>刘可春</w:t>
            </w: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，何秋霞，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袁延强，韩利文，彭维兵，陈锡强，王雪，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王希敏，侯海荣</w:t>
            </w: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有  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宋体" w:eastAsia="宋体" w:cs="Times New Roman"/>
                <w:color w:val="0D0D0D"/>
                <w:szCs w:val="21"/>
              </w:rPr>
              <w:t>发明专利</w:t>
            </w:r>
          </w:p>
        </w:tc>
        <w:tc>
          <w:tcPr>
            <w:tcW w:w="270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color w:val="0D0D0D"/>
                <w:szCs w:val="21"/>
              </w:rPr>
              <w:t>β</w:t>
            </w: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>-(3, 4-二羟基苯基)-α-羟基丙酸异丙酯及其合成方法</w:t>
            </w:r>
          </w:p>
        </w:tc>
        <w:tc>
          <w:tcPr>
            <w:tcW w:w="89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中  国</w:t>
            </w:r>
          </w:p>
        </w:tc>
        <w:tc>
          <w:tcPr>
            <w:tcW w:w="206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>ZL</w:t>
            </w: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.200410026205.3</w:t>
            </w:r>
          </w:p>
        </w:tc>
        <w:tc>
          <w:tcPr>
            <w:tcW w:w="134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2008.12.10</w:t>
            </w:r>
          </w:p>
        </w:tc>
        <w:tc>
          <w:tcPr>
            <w:tcW w:w="18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第451579号</w:t>
            </w: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>西北大学</w:t>
            </w:r>
          </w:p>
        </w:tc>
        <w:tc>
          <w:tcPr>
            <w:tcW w:w="223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>郑晓晖，张延长，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>王世祥，赵新锋</w:t>
            </w: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有  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宋体" w:eastAsia="宋体" w:cs="Times New Roman"/>
                <w:color w:val="0D0D0D"/>
                <w:szCs w:val="21"/>
              </w:rPr>
              <w:t>发明专利</w:t>
            </w:r>
          </w:p>
        </w:tc>
        <w:tc>
          <w:tcPr>
            <w:tcW w:w="270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color w:val="0D0D0D"/>
                <w:szCs w:val="21"/>
              </w:rPr>
              <w:t>β</w:t>
            </w: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>-(3, 4-二羟基苯基)-α-羟基丙酸冰片酯、其合成方法和用途</w:t>
            </w:r>
          </w:p>
        </w:tc>
        <w:tc>
          <w:tcPr>
            <w:tcW w:w="89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中  国</w:t>
            </w:r>
          </w:p>
        </w:tc>
        <w:tc>
          <w:tcPr>
            <w:tcW w:w="206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ZL.200610042787.3</w:t>
            </w:r>
          </w:p>
        </w:tc>
        <w:tc>
          <w:tcPr>
            <w:tcW w:w="134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2008.09.03</w:t>
            </w:r>
          </w:p>
        </w:tc>
        <w:tc>
          <w:tcPr>
            <w:tcW w:w="18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第425944号</w:t>
            </w: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西北大学</w:t>
            </w:r>
          </w:p>
        </w:tc>
        <w:tc>
          <w:tcPr>
            <w:tcW w:w="223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郑晓晖，张群正，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王世祥，赵新锋</w:t>
            </w: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有  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>发明专利</w:t>
            </w:r>
          </w:p>
        </w:tc>
        <w:tc>
          <w:tcPr>
            <w:tcW w:w="270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肾康注射液在制备治疗糖尿病肾病的药物中的应用</w:t>
            </w:r>
          </w:p>
        </w:tc>
        <w:tc>
          <w:tcPr>
            <w:tcW w:w="89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中  国</w:t>
            </w:r>
          </w:p>
        </w:tc>
        <w:tc>
          <w:tcPr>
            <w:tcW w:w="206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>ZL</w:t>
            </w: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.</w:t>
            </w: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 xml:space="preserve"> 200410039419.4</w:t>
            </w:r>
          </w:p>
        </w:tc>
        <w:tc>
          <w:tcPr>
            <w:tcW w:w="134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2004.02.11</w:t>
            </w:r>
          </w:p>
        </w:tc>
        <w:tc>
          <w:tcPr>
            <w:tcW w:w="18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491745号</w:t>
            </w: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>西安世纪盛康药业有限公司</w:t>
            </w:r>
          </w:p>
        </w:tc>
        <w:tc>
          <w:tcPr>
            <w:tcW w:w="223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叶传蕙，吴芳，刘铜华，李明权</w:t>
            </w: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有  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>论</w:t>
            </w: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>文</w:t>
            </w:r>
          </w:p>
        </w:tc>
        <w:tc>
          <w:tcPr>
            <w:tcW w:w="270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>A novel drug discovery strategy inspired by traditional medicine philosophies</w:t>
            </w:r>
          </w:p>
        </w:tc>
        <w:tc>
          <w:tcPr>
            <w:tcW w:w="89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>国</w:t>
            </w: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>际</w:t>
            </w:r>
          </w:p>
        </w:tc>
        <w:tc>
          <w:tcPr>
            <w:tcW w:w="206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>WOS</w:t>
            </w: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: 000347915300047</w:t>
            </w:r>
          </w:p>
        </w:tc>
        <w:tc>
          <w:tcPr>
            <w:tcW w:w="134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2015.01.16</w:t>
            </w:r>
          </w:p>
        </w:tc>
        <w:tc>
          <w:tcPr>
            <w:tcW w:w="18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>Science</w:t>
            </w: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,</w:t>
            </w: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 xml:space="preserve"> 2015, 347 (6219 Suppl): S38-S40</w:t>
            </w: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>西北大学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剑桥大学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/>
                <w:color w:val="0D0D0D"/>
                <w:szCs w:val="21"/>
              </w:rPr>
              <w:t>北京大学第三医院</w:t>
            </w:r>
          </w:p>
        </w:tc>
        <w:tc>
          <w:tcPr>
            <w:tcW w:w="223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>赵新锋，郑晓晖，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>樊台平，李子健，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>张幼怡，郑建斌</w:t>
            </w: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论  文</w:t>
            </w:r>
          </w:p>
        </w:tc>
        <w:tc>
          <w:tcPr>
            <w:tcW w:w="270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 xml:space="preserve">A metabolite of Danshen </w:t>
            </w: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f</w:t>
            </w: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 xml:space="preserve">ormulae </w:t>
            </w: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a</w:t>
            </w: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 xml:space="preserve">ttenuates β-Adrenergic </w:t>
            </w: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r</w:t>
            </w: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 xml:space="preserve">eceptor </w:t>
            </w: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m</w:t>
            </w: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 xml:space="preserve">ediated </w:t>
            </w: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c</w:t>
            </w: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 xml:space="preserve">ardiac </w:t>
            </w: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f</w:t>
            </w: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>ibrosis depending on NOX2/ROS/p38 Pathway</w:t>
            </w:r>
          </w:p>
        </w:tc>
        <w:tc>
          <w:tcPr>
            <w:tcW w:w="896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>国</w:t>
            </w: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>际</w:t>
            </w:r>
          </w:p>
        </w:tc>
        <w:tc>
          <w:tcPr>
            <w:tcW w:w="206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>WOS: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>000366392500014</w:t>
            </w:r>
          </w:p>
        </w:tc>
        <w:tc>
          <w:tcPr>
            <w:tcW w:w="134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2015.11</w:t>
            </w:r>
          </w:p>
        </w:tc>
        <w:tc>
          <w:tcPr>
            <w:tcW w:w="18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>Brit</w:t>
            </w: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. J</w:t>
            </w: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P</w:t>
            </w: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>harmacol. 2015</w:t>
            </w: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D0D0D"/>
                <w:szCs w:val="21"/>
              </w:rPr>
              <w:t>172(23):5573-5585</w:t>
            </w: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.</w:t>
            </w: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西安交通大学医学院第一附属医院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color w:val="0D0D0D"/>
                <w:szCs w:val="21"/>
              </w:rPr>
            </w:pPr>
            <w:r>
              <w:rPr>
                <w:rFonts w:hint="eastAsia"/>
                <w:color w:val="0D0D0D"/>
                <w:szCs w:val="21"/>
              </w:rPr>
              <w:t>西北大学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/>
                <w:color w:val="0D0D0D"/>
                <w:szCs w:val="21"/>
              </w:rPr>
              <w:t>北京大学第三医院</w:t>
            </w:r>
          </w:p>
        </w:tc>
        <w:tc>
          <w:tcPr>
            <w:tcW w:w="223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殷倩，鲁海燕，白亚军，田爱炬，杨秋香，</w:t>
            </w:r>
            <w:r>
              <w:rPr>
                <w:rFonts w:hint="eastAsia"/>
                <w:color w:val="0D0D0D"/>
                <w:szCs w:val="21"/>
              </w:rPr>
              <w:t>吴济民，</w:t>
            </w: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杨承志，樊台平，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张幼怡，郑晓晖，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郑小璞，李子健</w:t>
            </w: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宋体" w:cs="Times New Roman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szCs w:val="21"/>
              </w:rPr>
              <w:t>/</w:t>
            </w:r>
          </w:p>
        </w:tc>
      </w:tr>
    </w:tbl>
    <w:p>
      <w:pPr>
        <w:pStyle w:val="6"/>
        <w:rPr>
          <w:rFonts w:hint="eastAsia" w:hAnsi="微软雅黑"/>
          <w:b/>
          <w:bCs/>
          <w:sz w:val="28"/>
          <w:szCs w:val="28"/>
        </w:rPr>
      </w:pPr>
    </w:p>
    <w:p>
      <w:pPr>
        <w:pStyle w:val="6"/>
        <w:rPr>
          <w:rFonts w:hint="eastAsia" w:hAnsi="微软雅黑"/>
          <w:b/>
          <w:bCs/>
          <w:sz w:val="28"/>
          <w:szCs w:val="28"/>
        </w:rPr>
      </w:pPr>
    </w:p>
    <w:p>
      <w:pPr>
        <w:pStyle w:val="6"/>
        <w:rPr>
          <w:rFonts w:hint="eastAsia" w:hAnsi="微软雅黑"/>
          <w:b/>
          <w:bCs/>
          <w:sz w:val="28"/>
          <w:szCs w:val="28"/>
        </w:rPr>
      </w:pPr>
    </w:p>
    <w:p>
      <w:pPr>
        <w:pStyle w:val="6"/>
        <w:rPr>
          <w:rFonts w:hAnsi="微软雅黑"/>
          <w:b/>
          <w:bCs/>
          <w:sz w:val="28"/>
          <w:szCs w:val="28"/>
        </w:rPr>
      </w:pPr>
      <w:r>
        <w:rPr>
          <w:rFonts w:hint="eastAsia" w:hAnsi="微软雅黑"/>
          <w:b/>
          <w:bCs/>
          <w:sz w:val="28"/>
          <w:szCs w:val="28"/>
        </w:rPr>
        <w:t>五、主要完成人（含排序）</w:t>
      </w:r>
    </w:p>
    <w:p>
      <w:pPr>
        <w:pStyle w:val="6"/>
        <w:ind w:firstLine="546" w:firstLineChars="195"/>
        <w:rPr>
          <w:rFonts w:hAnsi="微软雅黑"/>
          <w:sz w:val="28"/>
          <w:szCs w:val="28"/>
        </w:rPr>
      </w:pPr>
      <w:r>
        <w:rPr>
          <w:rFonts w:hAnsi="微软雅黑"/>
          <w:sz w:val="28"/>
          <w:szCs w:val="28"/>
        </w:rPr>
        <w:t>1. 郑晓晖（西北大学）</w:t>
      </w:r>
    </w:p>
    <w:p>
      <w:pPr>
        <w:pStyle w:val="6"/>
        <w:ind w:firstLine="546" w:firstLineChars="195"/>
        <w:rPr>
          <w:rFonts w:hAnsi="微软雅黑"/>
          <w:sz w:val="28"/>
          <w:szCs w:val="28"/>
        </w:rPr>
      </w:pPr>
      <w:r>
        <w:rPr>
          <w:rFonts w:hint="eastAsia" w:hAnsi="微软雅黑"/>
          <w:sz w:val="28"/>
          <w:szCs w:val="28"/>
        </w:rPr>
        <w:t>2</w:t>
      </w:r>
      <w:r>
        <w:rPr>
          <w:rFonts w:hAnsi="微软雅黑"/>
          <w:sz w:val="28"/>
          <w:szCs w:val="28"/>
        </w:rPr>
        <w:t>. 王四旺（中国</w:t>
      </w:r>
      <w:r>
        <w:rPr>
          <w:rFonts w:hint="eastAsia" w:hAnsi="微软雅黑"/>
          <w:sz w:val="28"/>
          <w:szCs w:val="28"/>
        </w:rPr>
        <w:t>人民</w:t>
      </w:r>
      <w:r>
        <w:rPr>
          <w:rFonts w:hAnsi="微软雅黑"/>
          <w:sz w:val="28"/>
          <w:szCs w:val="28"/>
        </w:rPr>
        <w:t>解放军空军军医大学）</w:t>
      </w:r>
    </w:p>
    <w:p>
      <w:pPr>
        <w:pStyle w:val="6"/>
        <w:ind w:firstLine="546" w:firstLineChars="195"/>
        <w:rPr>
          <w:rFonts w:hAnsi="微软雅黑"/>
          <w:sz w:val="28"/>
          <w:szCs w:val="28"/>
        </w:rPr>
      </w:pPr>
      <w:r>
        <w:rPr>
          <w:rFonts w:hint="eastAsia" w:hAnsi="微软雅黑"/>
          <w:sz w:val="28"/>
          <w:szCs w:val="28"/>
        </w:rPr>
        <w:t>3</w:t>
      </w:r>
      <w:r>
        <w:rPr>
          <w:rFonts w:hAnsi="微软雅黑"/>
          <w:sz w:val="28"/>
          <w:szCs w:val="28"/>
        </w:rPr>
        <w:t>. 赵新锋（西北大学）</w:t>
      </w:r>
    </w:p>
    <w:p>
      <w:pPr>
        <w:pStyle w:val="6"/>
        <w:ind w:firstLine="546" w:firstLineChars="195"/>
        <w:rPr>
          <w:rFonts w:hAnsi="微软雅黑"/>
          <w:sz w:val="28"/>
          <w:szCs w:val="28"/>
        </w:rPr>
      </w:pPr>
      <w:r>
        <w:rPr>
          <w:rFonts w:hint="eastAsia" w:hAnsi="微软雅黑"/>
          <w:sz w:val="28"/>
          <w:szCs w:val="28"/>
        </w:rPr>
        <w:t>4</w:t>
      </w:r>
      <w:r>
        <w:rPr>
          <w:rFonts w:hAnsi="微软雅黑"/>
          <w:sz w:val="28"/>
          <w:szCs w:val="28"/>
        </w:rPr>
        <w:t xml:space="preserve">. </w:t>
      </w:r>
      <w:r>
        <w:rPr>
          <w:rFonts w:hint="eastAsia" w:hAnsi="微软雅黑"/>
          <w:sz w:val="28"/>
          <w:szCs w:val="28"/>
        </w:rPr>
        <w:t>李子健（北京大学第三医院）</w:t>
      </w:r>
    </w:p>
    <w:p>
      <w:pPr>
        <w:pStyle w:val="6"/>
        <w:ind w:firstLine="546" w:firstLineChars="195"/>
        <w:rPr>
          <w:rFonts w:hAnsi="微软雅黑"/>
          <w:sz w:val="28"/>
          <w:szCs w:val="28"/>
        </w:rPr>
      </w:pPr>
      <w:r>
        <w:rPr>
          <w:rFonts w:hint="eastAsia" w:hAnsi="微软雅黑"/>
          <w:sz w:val="28"/>
          <w:szCs w:val="28"/>
        </w:rPr>
        <w:t>5</w:t>
      </w:r>
      <w:r>
        <w:rPr>
          <w:rFonts w:hAnsi="微软雅黑"/>
          <w:sz w:val="28"/>
          <w:szCs w:val="28"/>
        </w:rPr>
        <w:t xml:space="preserve">. </w:t>
      </w:r>
      <w:r>
        <w:rPr>
          <w:rFonts w:hint="eastAsia" w:hAnsi="微软雅黑"/>
          <w:sz w:val="28"/>
          <w:szCs w:val="28"/>
        </w:rPr>
        <w:t>郑小璞（西安交通大学医学院第一附属医院）</w:t>
      </w:r>
    </w:p>
    <w:p>
      <w:pPr>
        <w:pStyle w:val="6"/>
        <w:ind w:firstLine="546" w:firstLineChars="195"/>
        <w:rPr>
          <w:rFonts w:hAnsi="微软雅黑"/>
          <w:sz w:val="28"/>
          <w:szCs w:val="28"/>
        </w:rPr>
      </w:pPr>
      <w:r>
        <w:rPr>
          <w:rFonts w:hint="eastAsia" w:hAnsi="微软雅黑"/>
          <w:sz w:val="28"/>
          <w:szCs w:val="28"/>
        </w:rPr>
        <w:t>6</w:t>
      </w:r>
      <w:r>
        <w:rPr>
          <w:rFonts w:hAnsi="微软雅黑"/>
          <w:sz w:val="28"/>
          <w:szCs w:val="28"/>
        </w:rPr>
        <w:t xml:space="preserve">. </w:t>
      </w:r>
      <w:r>
        <w:rPr>
          <w:rFonts w:hint="eastAsia" w:hAnsi="微软雅黑"/>
          <w:sz w:val="28"/>
          <w:szCs w:val="28"/>
        </w:rPr>
        <w:t>谢艳华（</w:t>
      </w:r>
      <w:r>
        <w:rPr>
          <w:rFonts w:hAnsi="微软雅黑"/>
          <w:sz w:val="28"/>
          <w:szCs w:val="28"/>
        </w:rPr>
        <w:t>中国</w:t>
      </w:r>
      <w:r>
        <w:rPr>
          <w:rFonts w:hint="eastAsia" w:hAnsi="微软雅黑"/>
          <w:sz w:val="28"/>
          <w:szCs w:val="28"/>
        </w:rPr>
        <w:t>人民</w:t>
      </w:r>
      <w:r>
        <w:rPr>
          <w:rFonts w:hAnsi="微软雅黑"/>
          <w:sz w:val="28"/>
          <w:szCs w:val="28"/>
        </w:rPr>
        <w:t>解放军空军军医大学</w:t>
      </w:r>
      <w:r>
        <w:rPr>
          <w:rFonts w:hint="eastAsia" w:hAnsi="微软雅黑"/>
          <w:sz w:val="28"/>
          <w:szCs w:val="28"/>
        </w:rPr>
        <w:t>）</w:t>
      </w:r>
    </w:p>
    <w:p>
      <w:pPr>
        <w:pStyle w:val="6"/>
        <w:ind w:firstLine="546" w:firstLineChars="195"/>
        <w:rPr>
          <w:rFonts w:hAnsi="微软雅黑"/>
          <w:sz w:val="28"/>
          <w:szCs w:val="28"/>
        </w:rPr>
      </w:pPr>
      <w:r>
        <w:rPr>
          <w:rFonts w:hint="eastAsia" w:hAnsi="微软雅黑"/>
          <w:sz w:val="28"/>
          <w:szCs w:val="28"/>
        </w:rPr>
        <w:t>7</w:t>
      </w:r>
      <w:r>
        <w:rPr>
          <w:rFonts w:hAnsi="微软雅黑"/>
          <w:sz w:val="28"/>
          <w:szCs w:val="28"/>
        </w:rPr>
        <w:t xml:space="preserve">. </w:t>
      </w:r>
      <w:r>
        <w:rPr>
          <w:rFonts w:hint="eastAsia" w:hAnsi="微软雅黑"/>
          <w:sz w:val="28"/>
          <w:szCs w:val="28"/>
        </w:rPr>
        <w:t>刘可春（山东省科学院生物研究所）</w:t>
      </w:r>
    </w:p>
    <w:p>
      <w:pPr>
        <w:pStyle w:val="6"/>
        <w:ind w:firstLine="546" w:firstLineChars="195"/>
        <w:rPr>
          <w:rFonts w:hAnsi="微软雅黑"/>
          <w:sz w:val="28"/>
          <w:szCs w:val="28"/>
        </w:rPr>
      </w:pPr>
      <w:r>
        <w:rPr>
          <w:rFonts w:hint="eastAsia" w:hAnsi="微软雅黑"/>
          <w:sz w:val="28"/>
          <w:szCs w:val="28"/>
        </w:rPr>
        <w:t>8</w:t>
      </w:r>
      <w:r>
        <w:rPr>
          <w:rFonts w:hAnsi="微软雅黑"/>
          <w:sz w:val="28"/>
          <w:szCs w:val="28"/>
        </w:rPr>
        <w:t xml:space="preserve">. </w:t>
      </w:r>
      <w:r>
        <w:rPr>
          <w:rFonts w:hint="eastAsia" w:hAnsi="微软雅黑"/>
          <w:sz w:val="28"/>
          <w:szCs w:val="28"/>
        </w:rPr>
        <w:t>张幼怡（北京大学第三医院）</w:t>
      </w:r>
    </w:p>
    <w:p>
      <w:pPr>
        <w:pStyle w:val="6"/>
        <w:ind w:firstLine="546" w:firstLineChars="195"/>
        <w:rPr>
          <w:rFonts w:hAnsi="微软雅黑"/>
          <w:sz w:val="28"/>
          <w:szCs w:val="28"/>
        </w:rPr>
      </w:pPr>
      <w:r>
        <w:rPr>
          <w:rFonts w:hint="eastAsia" w:hAnsi="微软雅黑"/>
          <w:sz w:val="28"/>
          <w:szCs w:val="28"/>
        </w:rPr>
        <w:t>9</w:t>
      </w:r>
      <w:r>
        <w:rPr>
          <w:rFonts w:hAnsi="微软雅黑"/>
          <w:sz w:val="28"/>
          <w:szCs w:val="28"/>
        </w:rPr>
        <w:t xml:space="preserve">. </w:t>
      </w:r>
      <w:r>
        <w:rPr>
          <w:rFonts w:hint="eastAsia" w:hAnsi="微软雅黑"/>
          <w:sz w:val="28"/>
          <w:szCs w:val="28"/>
        </w:rPr>
        <w:t>吴芳（西安世纪盛康药业有限公司）</w:t>
      </w:r>
    </w:p>
    <w:p>
      <w:pPr>
        <w:pStyle w:val="6"/>
        <w:ind w:firstLine="546" w:firstLineChars="195"/>
        <w:rPr>
          <w:rFonts w:hAnsi="微软雅黑"/>
          <w:sz w:val="28"/>
          <w:szCs w:val="28"/>
        </w:rPr>
      </w:pPr>
      <w:r>
        <w:rPr>
          <w:rFonts w:hint="eastAsia" w:hAnsi="微软雅黑"/>
          <w:sz w:val="28"/>
          <w:szCs w:val="28"/>
        </w:rPr>
        <w:t>1</w:t>
      </w:r>
      <w:r>
        <w:rPr>
          <w:rFonts w:hAnsi="微软雅黑"/>
          <w:sz w:val="28"/>
          <w:szCs w:val="28"/>
        </w:rPr>
        <w:t xml:space="preserve">0. </w:t>
      </w:r>
      <w:r>
        <w:rPr>
          <w:rFonts w:hint="eastAsia" w:hAnsi="微软雅黑"/>
          <w:sz w:val="28"/>
          <w:szCs w:val="28"/>
        </w:rPr>
        <w:t>涂云辉（长春雷允上药业有限公司）</w:t>
      </w:r>
    </w:p>
    <w:p>
      <w:pPr>
        <w:pStyle w:val="6"/>
        <w:rPr>
          <w:rFonts w:hAnsi="微软雅黑"/>
          <w:b/>
          <w:bCs/>
          <w:sz w:val="28"/>
          <w:szCs w:val="28"/>
        </w:rPr>
      </w:pPr>
      <w:r>
        <w:rPr>
          <w:rFonts w:hAnsi="微软雅黑"/>
          <w:b/>
          <w:bCs/>
          <w:sz w:val="28"/>
          <w:szCs w:val="28"/>
        </w:rPr>
        <w:t>六</w:t>
      </w:r>
      <w:r>
        <w:rPr>
          <w:rFonts w:hint="eastAsia" w:hAnsi="微软雅黑"/>
          <w:b/>
          <w:bCs/>
          <w:sz w:val="28"/>
          <w:szCs w:val="28"/>
        </w:rPr>
        <w:t>、</w:t>
      </w:r>
      <w:r>
        <w:rPr>
          <w:rFonts w:hAnsi="微软雅黑"/>
          <w:b/>
          <w:bCs/>
          <w:sz w:val="28"/>
          <w:szCs w:val="28"/>
        </w:rPr>
        <w:t>主要完成单位</w:t>
      </w:r>
      <w:r>
        <w:rPr>
          <w:rFonts w:hint="eastAsia" w:hAnsi="微软雅黑"/>
          <w:b/>
          <w:bCs/>
          <w:sz w:val="28"/>
          <w:szCs w:val="28"/>
        </w:rPr>
        <w:t>（含排序）</w:t>
      </w:r>
    </w:p>
    <w:p>
      <w:pPr>
        <w:pStyle w:val="6"/>
        <w:ind w:firstLine="560" w:firstLineChars="200"/>
        <w:rPr>
          <w:rFonts w:hAnsi="微软雅黑"/>
          <w:sz w:val="28"/>
          <w:szCs w:val="28"/>
        </w:rPr>
      </w:pPr>
      <w:r>
        <w:rPr>
          <w:rFonts w:hint="eastAsia" w:hAnsi="微软雅黑"/>
          <w:sz w:val="28"/>
          <w:szCs w:val="28"/>
        </w:rPr>
        <w:t>1</w:t>
      </w:r>
      <w:r>
        <w:rPr>
          <w:rFonts w:hAnsi="微软雅黑"/>
          <w:sz w:val="28"/>
          <w:szCs w:val="28"/>
        </w:rPr>
        <w:t>. 西北大学</w:t>
      </w:r>
    </w:p>
    <w:p>
      <w:pPr>
        <w:pStyle w:val="6"/>
        <w:ind w:firstLine="560" w:firstLineChars="200"/>
        <w:rPr>
          <w:rFonts w:hAnsi="微软雅黑"/>
          <w:sz w:val="28"/>
          <w:szCs w:val="28"/>
        </w:rPr>
      </w:pPr>
      <w:r>
        <w:rPr>
          <w:rFonts w:hint="eastAsia" w:hAnsi="微软雅黑"/>
          <w:sz w:val="28"/>
          <w:szCs w:val="28"/>
        </w:rPr>
        <w:t>2</w:t>
      </w:r>
      <w:r>
        <w:rPr>
          <w:rFonts w:hAnsi="微软雅黑"/>
          <w:sz w:val="28"/>
          <w:szCs w:val="28"/>
        </w:rPr>
        <w:t>. 中国</w:t>
      </w:r>
      <w:r>
        <w:rPr>
          <w:rFonts w:hint="eastAsia" w:hAnsi="微软雅黑"/>
          <w:sz w:val="28"/>
          <w:szCs w:val="28"/>
        </w:rPr>
        <w:t>人民</w:t>
      </w:r>
      <w:r>
        <w:rPr>
          <w:rFonts w:hAnsi="微软雅黑"/>
          <w:sz w:val="28"/>
          <w:szCs w:val="28"/>
        </w:rPr>
        <w:t>解放军空军军医大学</w:t>
      </w:r>
    </w:p>
    <w:p>
      <w:pPr>
        <w:pStyle w:val="6"/>
        <w:ind w:firstLine="560" w:firstLineChars="200"/>
        <w:rPr>
          <w:rFonts w:hAnsi="微软雅黑"/>
          <w:sz w:val="28"/>
          <w:szCs w:val="28"/>
        </w:rPr>
      </w:pPr>
      <w:r>
        <w:rPr>
          <w:rFonts w:hint="eastAsia" w:hAnsi="微软雅黑"/>
          <w:sz w:val="28"/>
          <w:szCs w:val="28"/>
        </w:rPr>
        <w:t>3</w:t>
      </w:r>
      <w:r>
        <w:rPr>
          <w:rFonts w:hAnsi="微软雅黑"/>
          <w:sz w:val="28"/>
          <w:szCs w:val="28"/>
        </w:rPr>
        <w:t>.</w:t>
      </w:r>
      <w:r>
        <w:rPr>
          <w:rFonts w:hint="eastAsia" w:hAnsi="微软雅黑"/>
          <w:sz w:val="28"/>
          <w:szCs w:val="28"/>
        </w:rPr>
        <w:t xml:space="preserve"> 北京大学第三医院</w:t>
      </w:r>
    </w:p>
    <w:p>
      <w:pPr>
        <w:pStyle w:val="6"/>
        <w:ind w:firstLine="560" w:firstLineChars="200"/>
        <w:rPr>
          <w:rFonts w:hAnsi="微软雅黑"/>
          <w:sz w:val="28"/>
          <w:szCs w:val="28"/>
        </w:rPr>
      </w:pPr>
      <w:r>
        <w:rPr>
          <w:rFonts w:hint="eastAsia" w:hAnsi="微软雅黑"/>
          <w:sz w:val="28"/>
          <w:szCs w:val="28"/>
        </w:rPr>
        <w:t>4</w:t>
      </w:r>
      <w:r>
        <w:rPr>
          <w:rFonts w:hAnsi="微软雅黑"/>
          <w:sz w:val="28"/>
          <w:szCs w:val="28"/>
        </w:rPr>
        <w:t xml:space="preserve">. </w:t>
      </w:r>
      <w:r>
        <w:rPr>
          <w:rFonts w:hint="eastAsia" w:hAnsi="微软雅黑"/>
          <w:sz w:val="28"/>
          <w:szCs w:val="28"/>
        </w:rPr>
        <w:t>西安交通大学医学院第一附属医院</w:t>
      </w:r>
    </w:p>
    <w:p>
      <w:pPr>
        <w:pStyle w:val="6"/>
        <w:ind w:firstLine="560" w:firstLineChars="200"/>
        <w:rPr>
          <w:rFonts w:hAnsi="微软雅黑"/>
          <w:sz w:val="28"/>
          <w:szCs w:val="28"/>
        </w:rPr>
      </w:pPr>
      <w:r>
        <w:rPr>
          <w:rFonts w:hint="eastAsia" w:hAnsi="微软雅黑"/>
          <w:sz w:val="28"/>
          <w:szCs w:val="28"/>
        </w:rPr>
        <w:t>5</w:t>
      </w:r>
      <w:r>
        <w:rPr>
          <w:rFonts w:hAnsi="微软雅黑"/>
          <w:sz w:val="28"/>
          <w:szCs w:val="28"/>
        </w:rPr>
        <w:t xml:space="preserve">. </w:t>
      </w:r>
      <w:r>
        <w:rPr>
          <w:rFonts w:hint="eastAsia" w:hAnsi="微软雅黑"/>
          <w:sz w:val="28"/>
          <w:szCs w:val="28"/>
        </w:rPr>
        <w:t>山东省科学院生物研究所</w:t>
      </w:r>
    </w:p>
    <w:p>
      <w:pPr>
        <w:pStyle w:val="6"/>
        <w:ind w:firstLine="560" w:firstLineChars="200"/>
        <w:rPr>
          <w:rFonts w:hAnsi="微软雅黑"/>
          <w:sz w:val="28"/>
          <w:szCs w:val="28"/>
        </w:rPr>
      </w:pPr>
      <w:r>
        <w:rPr>
          <w:rFonts w:hAnsi="微软雅黑"/>
          <w:sz w:val="28"/>
          <w:szCs w:val="28"/>
        </w:rPr>
        <w:t xml:space="preserve">6. </w:t>
      </w:r>
      <w:r>
        <w:rPr>
          <w:rFonts w:hint="eastAsia" w:hAnsi="微软雅黑"/>
          <w:sz w:val="28"/>
          <w:szCs w:val="28"/>
        </w:rPr>
        <w:t>西安世纪盛康药业有限公司</w:t>
      </w:r>
    </w:p>
    <w:p>
      <w:pPr>
        <w:pStyle w:val="6"/>
        <w:ind w:firstLine="560" w:firstLineChars="200"/>
        <w:rPr>
          <w:rFonts w:hAnsi="微软雅黑"/>
          <w:sz w:val="28"/>
          <w:szCs w:val="28"/>
        </w:rPr>
      </w:pPr>
      <w:r>
        <w:rPr>
          <w:rFonts w:hint="eastAsia" w:hAnsi="微软雅黑"/>
          <w:sz w:val="28"/>
          <w:szCs w:val="28"/>
        </w:rPr>
        <w:t>7</w:t>
      </w:r>
      <w:r>
        <w:rPr>
          <w:rFonts w:hAnsi="微软雅黑"/>
          <w:sz w:val="28"/>
          <w:szCs w:val="28"/>
        </w:rPr>
        <w:t xml:space="preserve">. </w:t>
      </w:r>
      <w:r>
        <w:rPr>
          <w:rFonts w:hint="eastAsia" w:hAnsi="微软雅黑"/>
          <w:sz w:val="28"/>
          <w:szCs w:val="28"/>
        </w:rPr>
        <w:t>长春雷允上药业有限公司</w:t>
      </w:r>
    </w:p>
    <w:p>
      <w:pPr>
        <w:pStyle w:val="6"/>
        <w:rPr>
          <w:rFonts w:hAnsi="微软雅黑"/>
          <w:b/>
          <w:bCs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48"/>
    <w:rsid w:val="00001C00"/>
    <w:rsid w:val="0002233C"/>
    <w:rsid w:val="00061468"/>
    <w:rsid w:val="00067DFE"/>
    <w:rsid w:val="001564F2"/>
    <w:rsid w:val="00183203"/>
    <w:rsid w:val="001B792E"/>
    <w:rsid w:val="002234F6"/>
    <w:rsid w:val="002240DA"/>
    <w:rsid w:val="00286BDC"/>
    <w:rsid w:val="002C3CCA"/>
    <w:rsid w:val="002F33BC"/>
    <w:rsid w:val="002F3501"/>
    <w:rsid w:val="00300C34"/>
    <w:rsid w:val="003817F9"/>
    <w:rsid w:val="00381FDE"/>
    <w:rsid w:val="00417E26"/>
    <w:rsid w:val="004B0956"/>
    <w:rsid w:val="00797522"/>
    <w:rsid w:val="007B5C6C"/>
    <w:rsid w:val="007C381C"/>
    <w:rsid w:val="008A1117"/>
    <w:rsid w:val="009F2834"/>
    <w:rsid w:val="00A11648"/>
    <w:rsid w:val="00AC6A8A"/>
    <w:rsid w:val="00AD2E19"/>
    <w:rsid w:val="00AE4F73"/>
    <w:rsid w:val="00BE3267"/>
    <w:rsid w:val="00C70873"/>
    <w:rsid w:val="00CE6AC5"/>
    <w:rsid w:val="00D07527"/>
    <w:rsid w:val="00DB33D8"/>
    <w:rsid w:val="00E35AE9"/>
    <w:rsid w:val="00E84AF7"/>
    <w:rsid w:val="00EC3FEE"/>
    <w:rsid w:val="00ED0883"/>
    <w:rsid w:val="00F13272"/>
    <w:rsid w:val="00F40EA5"/>
    <w:rsid w:val="00F837B1"/>
    <w:rsid w:val="4E9E7FF1"/>
    <w:rsid w:val="5243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309</Words>
  <Characters>1767</Characters>
  <Lines>14</Lines>
  <Paragraphs>4</Paragraphs>
  <TotalTime>165</TotalTime>
  <ScaleCrop>false</ScaleCrop>
  <LinksUpToDate>false</LinksUpToDate>
  <CharactersWithSpaces>2072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2019-12-26T07:47:00Z</dcterms:created>
  <dc:creator>赵新锋</dc:creator>
  <cp:lastModifiedBy>北医三院科研处</cp:lastModifiedBy>
  <dcterms:modified xsi:type="dcterms:W3CDTF">2020-01-08T06:00:45Z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