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C2" w:rsidRDefault="007A0EC2" w:rsidP="007A0EC2">
      <w:pPr>
        <w:pStyle w:val="a3"/>
        <w:spacing w:line="390" w:lineRule="atLeast"/>
        <w:jc w:val="center"/>
        <w:rPr>
          <w:rFonts w:ascii="Verdana" w:hAnsi="Verdana" w:hint="eastAsia"/>
          <w:b/>
          <w:bCs/>
          <w:color w:val="000000"/>
          <w:sz w:val="32"/>
          <w:szCs w:val="32"/>
        </w:rPr>
      </w:pPr>
      <w:r w:rsidRPr="007A0EC2">
        <w:rPr>
          <w:rFonts w:ascii="Verdana" w:hAnsi="Verdana" w:hint="eastAsia"/>
          <w:b/>
          <w:bCs/>
          <w:color w:val="000000"/>
          <w:sz w:val="32"/>
          <w:szCs w:val="32"/>
        </w:rPr>
        <w:t>北医</w:t>
      </w:r>
      <w:r>
        <w:rPr>
          <w:rFonts w:ascii="Verdana" w:hAnsi="Verdana"/>
          <w:b/>
          <w:bCs/>
          <w:color w:val="000000"/>
          <w:sz w:val="32"/>
          <w:szCs w:val="32"/>
        </w:rPr>
        <w:t>关于申报</w:t>
      </w:r>
      <w:r>
        <w:rPr>
          <w:rFonts w:ascii="Verdana" w:hAnsi="Verdana"/>
          <w:b/>
          <w:bCs/>
          <w:color w:val="000000"/>
          <w:sz w:val="32"/>
          <w:szCs w:val="32"/>
        </w:rPr>
        <w:t>2014</w:t>
      </w:r>
      <w:r>
        <w:rPr>
          <w:rFonts w:ascii="Verdana" w:hAnsi="Verdana"/>
          <w:b/>
          <w:bCs/>
          <w:color w:val="000000"/>
          <w:sz w:val="32"/>
          <w:szCs w:val="32"/>
        </w:rPr>
        <w:t>年国家自然科学基金的伦理审查通知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各位研究者：</w:t>
      </w:r>
      <w:bookmarkStart w:id="0" w:name="_GoBack"/>
      <w:bookmarkEnd w:id="0"/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    新一轮的国家自然科学基金申报即将到来，根据有关规定，对于所有涉及人体的研究，在申报之前需要进行伦理预审（仅</w:t>
      </w:r>
      <w:proofErr w:type="gramStart"/>
      <w:r>
        <w:rPr>
          <w:color w:val="000000"/>
          <w:sz w:val="20"/>
          <w:szCs w:val="20"/>
        </w:rPr>
        <w:t>供基金</w:t>
      </w:r>
      <w:proofErr w:type="gramEnd"/>
      <w:r>
        <w:rPr>
          <w:color w:val="000000"/>
          <w:sz w:val="20"/>
          <w:szCs w:val="20"/>
        </w:rPr>
        <w:t>申报使用，基金获批后需重新申请正式伦理审查）；对于所有涉及动物实验的研究，在申报之前需要完成正式伦理审查。请各位研究者准备以下材料：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涉及人体的研究：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1.初始审查申请表（学院领导签字、盖章）；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2.研究方案（项目负责人签字、签署日期）；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3.知情同意书（若适用）；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4.调查问卷或病例报告表（若适用）；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5.项目负责人专业履历（项目负责人签字、签署日期）。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涉及动物实验的研究：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1.动物实验伦理审查申请书（二级单位领导签字、盖章）；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2.实验动物设施使用证明（设施使用单位领导签字、盖章）；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3.涉及动物实验部分研究计划；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4.实验动物生产许可证复印件（相应生产单位、相应实验动物）；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5.实验动物使用许可证复印件（相应使用单位、相应实验动物）；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6.动物实验人员</w:t>
      </w:r>
      <w:proofErr w:type="gramStart"/>
      <w:r>
        <w:rPr>
          <w:color w:val="000000"/>
          <w:sz w:val="20"/>
          <w:szCs w:val="20"/>
        </w:rPr>
        <w:t>上岗证正反面</w:t>
      </w:r>
      <w:proofErr w:type="gramEnd"/>
      <w:r>
        <w:rPr>
          <w:color w:val="000000"/>
          <w:sz w:val="20"/>
          <w:szCs w:val="20"/>
        </w:rPr>
        <w:t>复印件。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请于2014年2月21日（周五）之前将上述材料的电子版发送到伦理委员会邮箱llwyh@bjmu.edu.cn，邮件标题请注明“2014年国家自然科学基金-人体/动物-项目负责人所在单位-项目负责人姓名”。并于2014年2月25日（周二）之前将1份纸质版的材料送至伦理委员会办公室（逸夫教学楼501房间）。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lastRenderedPageBreak/>
        <w:t> 　　请各位研究者按时上交，以免耽误申报进程。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 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                  北京大学生物医学伦理委员会</w:t>
      </w:r>
    </w:p>
    <w:p w:rsidR="007A0EC2" w:rsidRDefault="007A0EC2" w:rsidP="007A0EC2">
      <w:pPr>
        <w:pStyle w:val="a3"/>
        <w:spacing w:line="39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　　                           2014年1月17日 </w:t>
      </w:r>
    </w:p>
    <w:p w:rsidR="002C6A5B" w:rsidRDefault="002C6A5B" w:rsidP="007A0EC2">
      <w:pPr>
        <w:jc w:val="left"/>
      </w:pPr>
    </w:p>
    <w:sectPr w:rsidR="002C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C2"/>
    <w:rsid w:val="002C6A5B"/>
    <w:rsid w:val="002E7FFA"/>
    <w:rsid w:val="007A0EC2"/>
    <w:rsid w:val="00C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Company>Lenovo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</dc:creator>
  <cp:lastModifiedBy>zt</cp:lastModifiedBy>
  <cp:revision>1</cp:revision>
  <dcterms:created xsi:type="dcterms:W3CDTF">2014-02-08T08:19:00Z</dcterms:created>
  <dcterms:modified xsi:type="dcterms:W3CDTF">2014-02-08T08:21:00Z</dcterms:modified>
</cp:coreProperties>
</file>